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1"/>
        </w:numPr>
        <w:spacing w:before="0" w:after="280"/>
        <w:rPr/>
      </w:pPr>
      <w:r>
        <w:rPr/>
      </w:r>
    </w:p>
    <w:p>
      <w:pPr>
        <w:pStyle w:val="2"/>
        <w:numPr>
          <w:ilvl w:val="1"/>
          <w:numId w:val="1"/>
        </w:numPr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Консультация для родителей воспитанников ДОУ.</w:t>
      </w:r>
    </w:p>
    <w:p>
      <w:pPr>
        <w:pStyle w:val="Style17"/>
        <w:spacing w:before="0" w:after="280"/>
        <w:jc w:val="center"/>
        <w:rPr/>
      </w:pPr>
      <w:r>
        <w:rPr/>
      </w:r>
    </w:p>
    <w:p>
      <w:pPr>
        <w:pStyle w:val="Style17"/>
        <w:spacing w:before="0" w:after="280"/>
        <w:jc w:val="center"/>
        <w:rPr/>
      </w:pPr>
      <w:r>
        <w:rPr/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Тема: Гимнастика и зарядка дома.</w:t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Провела: Семёнова Татьяна Александровна, инструктор по физической культуре.</w:t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Style17"/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2"/>
        <w:numPr>
          <w:ilvl w:val="1"/>
          <w:numId w:val="1"/>
        </w:numPr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</w:r>
    </w:p>
    <w:p>
      <w:pPr>
        <w:pStyle w:val="2"/>
        <w:numPr>
          <w:ilvl w:val="1"/>
          <w:numId w:val="1"/>
        </w:numPr>
        <w:spacing w:before="0" w:after="280"/>
        <w:jc w:val="center"/>
        <w:rPr>
          <w:b/>
          <w:b/>
          <w:bCs/>
          <w:i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21 ноября 2016г.</w:t>
      </w:r>
    </w:p>
    <w:p>
      <w:pPr>
        <w:pStyle w:val="2"/>
        <w:numPr>
          <w:ilvl w:val="1"/>
          <w:numId w:val="1"/>
        </w:numPr>
        <w:spacing w:before="0" w:after="280"/>
        <w:jc w:val="center"/>
        <w:rPr/>
      </w:pPr>
      <w:r>
        <w:rPr/>
      </w:r>
    </w:p>
    <w:p>
      <w:pPr>
        <w:pStyle w:val="2"/>
        <w:numPr>
          <w:ilvl w:val="1"/>
          <w:numId w:val="1"/>
        </w:numPr>
        <w:spacing w:before="0" w:after="280"/>
        <w:rPr/>
      </w:pPr>
      <w:r>
        <w:rPr/>
        <w:t>Гимнастика и зарядка дома</w:t>
      </w:r>
    </w:p>
    <w:p>
      <w:pPr>
        <w:pStyle w:val="Normal"/>
        <w:rPr>
          <w:rStyle w:val="Style14"/>
        </w:rPr>
      </w:pPr>
      <w:r>
        <w:rPr/>
        <w:drawing>
          <wp:inline distT="0" distB="0" distL="0" distR="0">
            <wp:extent cx="1428750" cy="1143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rPr/>
      </w:pPr>
      <w:r>
        <w:rPr>
          <w:rStyle w:val="Style14"/>
        </w:rPr>
        <w:t xml:space="preserve">Гимнастика или зарядка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 </w:t>
      </w:r>
    </w:p>
    <w:p>
      <w:pPr>
        <w:pStyle w:val="Style21"/>
        <w:rPr/>
      </w:pPr>
      <w:r>
        <w:rPr/>
        <w:t>При периодических занятиях улучшается сон, аппетит, повышается трудоспособность. Это прекрасное средство укрепления здоровья полезно всем – и пожилым людям и детям. А подбирать упражнения нужно с учетом возраста, состояния здоровья, подготовленности. Зарядка в идеале должна проводиться на свежем воздухе и сочетаться с легкой пробежкой, но если такой возможности нет, то помещение должно быть хорошо проветриваемым.</w:t>
      </w:r>
    </w:p>
    <w:p>
      <w:pPr>
        <w:pStyle w:val="Style21"/>
        <w:rPr/>
      </w:pPr>
      <w:r>
        <w:rPr/>
        <w:t xml:space="preserve">Для занятий необходимо подобрать одежду, не сковывающую движений. При наличии определенных проблем со здоровьем можно и даже нужно вводить в свой комплекс утренних упражнений и некоторые упражнения лечебной физкультуры. Она подразделяется на общую и специальную. Общая оказывает общеукрепляющее воздействие на организм, а специальная воздействует на определенный орган. В первую очередь лечебная физкультура используется при заболеваниях и травмах костей и мышечного аппарата, это искривления позвоночника, последствия переломов костей, а также при остеохондрозе, сердечно-сосудистых и легочных заболеваниях, при ожирении и заболеваниях желудочно-кишечного тракта. Необходимо подобрать комплекс упражнений, подходящий именно вам и регулярно заниматься, а результаты не заставят себя ждать. </w:t>
      </w:r>
    </w:p>
    <w:p>
      <w:pPr>
        <w:pStyle w:val="Normal"/>
        <w:rPr/>
      </w:pPr>
      <w:r>
        <w:rPr/>
        <w:drawing>
          <wp:inline distT="0" distB="0" distL="0" distR="0">
            <wp:extent cx="1428750" cy="15811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rPr/>
      </w:pPr>
      <w:r>
        <w:rPr/>
        <w:t xml:space="preserve">После гимнастики рекомендуются водные процедуры – влажное обтирание, душ. При выполнении упражнений необходимо следить за дыханием и самочувствием, интенсивные упражнения сочетать со спокойными, нормализующими дыхание. Главное, чтобы, как и при любом другом занятии, чтобы гимнастика доставляла вам и вашему ребенку удовольствие. Пусть утренняя зарядка не носит принудительный характер для малыша, разнообразьте движения, превратите гимнастику в игру, только вы знаете, что любит ваш ребенок и как его увлечь. И будьте всегда рядом с ребенком, выполняйте все упражнения вместе с ним, это сблизит вас еще больше, да и принесет уйму пользы для вашего здоровья. </w:t>
      </w:r>
    </w:p>
    <w:p>
      <w:pPr>
        <w:pStyle w:val="Style21"/>
        <w:rPr/>
      </w:pPr>
      <w:r>
        <w:rPr>
          <w:rStyle w:val="Style15"/>
        </w:rPr>
        <w:t xml:space="preserve">Общие правила для домашней зарядки </w:t>
      </w:r>
    </w:p>
    <w:p>
      <w:pPr>
        <w:pStyle w:val="Normal"/>
        <w:rPr/>
      </w:pPr>
      <w:r>
        <w:rPr/>
        <w:drawing>
          <wp:inline distT="0" distB="0" distL="0" distR="0">
            <wp:extent cx="1238250" cy="180022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rPr/>
      </w:pPr>
      <w:r>
        <w:rPr/>
        <w:t xml:space="preserve">• </w:t>
      </w:r>
      <w:r>
        <w:rPr/>
        <w:t xml:space="preserve">Утренняя зарядка не может полноценно заменить подвижные игры или специальные физические упражнения </w:t>
      </w:r>
    </w:p>
    <w:p>
      <w:pPr>
        <w:pStyle w:val="Style21"/>
        <w:rPr/>
      </w:pPr>
      <w:r>
        <w:rPr/>
        <w:t xml:space="preserve">• </w:t>
      </w:r>
      <w:r>
        <w:rPr/>
        <w:t xml:space="preserve">Одежда для зарядки не должна стеснять движения </w:t>
      </w:r>
    </w:p>
    <w:p>
      <w:pPr>
        <w:pStyle w:val="Style21"/>
        <w:rPr/>
      </w:pPr>
      <w:r>
        <w:rPr/>
        <w:t xml:space="preserve">• </w:t>
      </w:r>
      <w:r>
        <w:rPr/>
        <w:t xml:space="preserve">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 </w:t>
      </w:r>
    </w:p>
    <w:p>
      <w:pPr>
        <w:pStyle w:val="Style21"/>
        <w:rPr/>
      </w:pPr>
      <w:r>
        <w:rPr/>
        <w:t xml:space="preserve">• </w:t>
      </w:r>
      <w:r>
        <w:rPr/>
        <w:t xml:space="preserve">Заканчивать гимнастику лучше всего спокойной ходьбой </w:t>
      </w:r>
    </w:p>
    <w:p>
      <w:pPr>
        <w:pStyle w:val="Style21"/>
        <w:rPr/>
      </w:pPr>
      <w:r>
        <w:rPr/>
        <w:t xml:space="preserve">• </w:t>
      </w:r>
      <w:r>
        <w:rPr/>
        <w:t xml:space="preserve">Продолжительность занятий с младшими детьми должна составлять около 5 минут, а со старшими детьми около 8 минут. </w:t>
      </w:r>
    </w:p>
    <w:p>
      <w:pPr>
        <w:pStyle w:val="Style21"/>
        <w:rPr/>
      </w:pPr>
      <w:r>
        <w:rPr/>
        <w:t xml:space="preserve">• </w:t>
      </w:r>
      <w:r>
        <w:rPr/>
        <w:t xml:space="preserve">Не следует включать в домашнюю зарядку упражнения, требующие от ребёнка напряжённого внимания. </w:t>
      </w:r>
    </w:p>
    <w:p>
      <w:pPr>
        <w:pStyle w:val="Style21"/>
        <w:rPr/>
      </w:pPr>
      <w:r>
        <w:rPr/>
        <w:t xml:space="preserve">• </w:t>
      </w:r>
      <w:r>
        <w:rPr/>
        <w:t xml:space="preserve">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 </w:t>
      </w:r>
    </w:p>
    <w:p>
      <w:pPr>
        <w:pStyle w:val="Style21"/>
        <w:rPr/>
      </w:pPr>
      <w:r>
        <w:rPr/>
        <w:t xml:space="preserve">• </w:t>
      </w:r>
      <w:r>
        <w:rPr/>
        <w:t xml:space="preserve">Упражнения, вовлекающие большие группы мышц требуют меньшего количества повторений. </w:t>
      </w:r>
    </w:p>
    <w:p>
      <w:pPr>
        <w:pStyle w:val="Style21"/>
        <w:rPr/>
      </w:pPr>
      <w:r>
        <w:rPr/>
        <w:t xml:space="preserve">• </w:t>
      </w:r>
      <w:r>
        <w:rPr/>
        <w:t xml:space="preserve">Если ребёнок теряет интерес к каким-то упражнениям, постарайтесь их заменить.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2"/>
    <w:basedOn w:val="Normal"/>
    <w:next w:val="Style17"/>
    <w:qFormat/>
    <w:pPr>
      <w:numPr>
        <w:ilvl w:val="1"/>
        <w:numId w:val="1"/>
      </w:numPr>
      <w:spacing w:before="280" w:after="280"/>
      <w:outlineLvl w:val="1"/>
      <w:outlineLvl w:val="1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Выделение"/>
    <w:basedOn w:val="Style13"/>
    <w:qFormat/>
    <w:rPr>
      <w:i/>
      <w:iCs/>
    </w:rPr>
  </w:style>
  <w:style w:type="character" w:styleId="Style15">
    <w:name w:val="Выделение жирным"/>
    <w:basedOn w:val="Style13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Application>LibreOffice/5.1.4.2$Windows_x86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2010-05-02T20:53:00Z</dcterms:created>
  <dc:creator>XTreme</dc:creator>
  <dc:description/>
  <dc:language>ru-RU</dc:language>
  <cp:lastModifiedBy/>
  <dcterms:modified xsi:type="dcterms:W3CDTF">2017-02-20T22:16:53Z</dcterms:modified>
  <cp:revision>2</cp:revision>
  <dc:subject/>
  <dc:title>Гимнастика и зарядка дома</dc:title>
</cp:coreProperties>
</file>